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2B" w:rsidRPr="00D048A2" w:rsidRDefault="00D1712A" w:rsidP="00D1712A">
      <w:pPr>
        <w:pStyle w:val="4"/>
        <w:spacing w:before="0" w:after="0"/>
        <w:ind w:hanging="851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D048A2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048A2" w:rsidRPr="00D048A2">
        <w:rPr>
          <w:rFonts w:ascii="Times New Roman" w:hAnsi="Times New Roman"/>
          <w:b w:val="0"/>
          <w:sz w:val="22"/>
          <w:szCs w:val="22"/>
        </w:rPr>
        <w:t>Приложение № 4 к п</w:t>
      </w:r>
      <w:r w:rsidR="00D048A2" w:rsidRPr="00D048A2">
        <w:rPr>
          <w:rFonts w:ascii="Times New Roman" w:hAnsi="Times New Roman"/>
          <w:b w:val="0"/>
          <w:sz w:val="22"/>
          <w:szCs w:val="22"/>
        </w:rPr>
        <w:t>риказ</w:t>
      </w:r>
      <w:r w:rsidR="00D048A2" w:rsidRPr="00D048A2">
        <w:rPr>
          <w:rFonts w:ascii="Times New Roman" w:hAnsi="Times New Roman"/>
          <w:b w:val="0"/>
          <w:sz w:val="22"/>
          <w:szCs w:val="22"/>
        </w:rPr>
        <w:t>у</w:t>
      </w:r>
    </w:p>
    <w:p w:rsidR="001B265B" w:rsidRPr="00D048A2" w:rsidRDefault="00D048A2" w:rsidP="00D048A2">
      <w:pPr>
        <w:pStyle w:val="a3"/>
        <w:ind w:hanging="851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D048A2">
        <w:rPr>
          <w:sz w:val="22"/>
          <w:szCs w:val="22"/>
        </w:rPr>
        <w:t>№ 05-ОД</w:t>
      </w:r>
      <w:r w:rsidRPr="00D048A2">
        <w:rPr>
          <w:sz w:val="22"/>
          <w:szCs w:val="22"/>
        </w:rPr>
        <w:t xml:space="preserve"> </w:t>
      </w:r>
      <w:r w:rsidR="0084702B" w:rsidRPr="00D048A2">
        <w:rPr>
          <w:sz w:val="22"/>
          <w:szCs w:val="22"/>
        </w:rPr>
        <w:t>от 0</w:t>
      </w:r>
      <w:r w:rsidR="00D1712A" w:rsidRPr="00D048A2">
        <w:rPr>
          <w:sz w:val="22"/>
          <w:szCs w:val="22"/>
        </w:rPr>
        <w:t>2</w:t>
      </w:r>
      <w:r w:rsidR="0084702B" w:rsidRPr="00D048A2">
        <w:rPr>
          <w:sz w:val="22"/>
          <w:szCs w:val="22"/>
        </w:rPr>
        <w:t>.</w:t>
      </w:r>
      <w:r w:rsidR="00D1712A" w:rsidRPr="00D048A2">
        <w:rPr>
          <w:sz w:val="22"/>
          <w:szCs w:val="22"/>
        </w:rPr>
        <w:t>02</w:t>
      </w:r>
      <w:r w:rsidR="0084702B" w:rsidRPr="00D048A2">
        <w:rPr>
          <w:sz w:val="22"/>
          <w:szCs w:val="22"/>
        </w:rPr>
        <w:t>.201</w:t>
      </w:r>
      <w:r w:rsidR="00D1712A" w:rsidRPr="00D048A2">
        <w:rPr>
          <w:sz w:val="22"/>
          <w:szCs w:val="22"/>
        </w:rPr>
        <w:t xml:space="preserve">9 </w:t>
      </w:r>
      <w:r w:rsidR="0084702B" w:rsidRPr="00D048A2">
        <w:rPr>
          <w:sz w:val="22"/>
          <w:szCs w:val="22"/>
        </w:rPr>
        <w:t xml:space="preserve">г. </w:t>
      </w:r>
    </w:p>
    <w:p w:rsidR="00696C0D" w:rsidRDefault="00696C0D" w:rsidP="00A10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0D" w:rsidRDefault="00696C0D" w:rsidP="00A10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B8F" w:rsidRPr="00A10B8F" w:rsidRDefault="00A10B8F" w:rsidP="00A10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B8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4702B" w:rsidRDefault="00A10B8F" w:rsidP="00847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B8F">
        <w:rPr>
          <w:rFonts w:ascii="Times New Roman" w:hAnsi="Times New Roman" w:cs="Times New Roman"/>
          <w:b/>
          <w:sz w:val="24"/>
          <w:szCs w:val="24"/>
        </w:rPr>
        <w:t xml:space="preserve">о конфликте интересов работников </w:t>
      </w:r>
    </w:p>
    <w:p w:rsidR="00A10B8F" w:rsidRPr="00A10B8F" w:rsidRDefault="00D1712A" w:rsidP="00847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учреждения дополнительного образования </w:t>
      </w:r>
      <w:r w:rsidR="0084702B">
        <w:rPr>
          <w:rFonts w:ascii="Times New Roman" w:hAnsi="Times New Roman" w:cs="Times New Roman"/>
          <w:b/>
          <w:sz w:val="24"/>
          <w:szCs w:val="24"/>
        </w:rPr>
        <w:t>«Ш</w:t>
      </w:r>
      <w:r>
        <w:rPr>
          <w:rFonts w:ascii="Times New Roman" w:hAnsi="Times New Roman" w:cs="Times New Roman"/>
          <w:b/>
          <w:sz w:val="24"/>
          <w:szCs w:val="24"/>
        </w:rPr>
        <w:t>кола искусств</w:t>
      </w:r>
      <w:r w:rsidR="0084702B">
        <w:rPr>
          <w:rFonts w:ascii="Times New Roman" w:hAnsi="Times New Roman" w:cs="Times New Roman"/>
          <w:b/>
          <w:sz w:val="24"/>
          <w:szCs w:val="24"/>
        </w:rPr>
        <w:t xml:space="preserve"> г. Анива»</w:t>
      </w:r>
    </w:p>
    <w:p w:rsidR="00A10B8F" w:rsidRPr="00A10B8F" w:rsidRDefault="00A10B8F" w:rsidP="00A1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0B8F" w:rsidRPr="0084702B" w:rsidRDefault="00A10B8F" w:rsidP="00A10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02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23815" w:rsidRPr="00A10B8F" w:rsidRDefault="00123815" w:rsidP="00A10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B8F" w:rsidRPr="00A10B8F" w:rsidRDefault="00A10B8F" w:rsidP="00A1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8F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на основе Федерального закона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B8F">
        <w:rPr>
          <w:rFonts w:ascii="Times New Roman" w:hAnsi="Times New Roman" w:cs="Times New Roman"/>
          <w:sz w:val="24"/>
          <w:szCs w:val="24"/>
        </w:rPr>
        <w:t>29.12.2012 г. № 273-ФЗ «Об образовании в Российской Федерации» (глава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B8F">
        <w:rPr>
          <w:rFonts w:ascii="Times New Roman" w:hAnsi="Times New Roman" w:cs="Times New Roman"/>
          <w:sz w:val="24"/>
          <w:szCs w:val="24"/>
        </w:rPr>
        <w:t xml:space="preserve">статьи 2 п.33, глава 5 статьи 47,48), Федерального закона от 25.12.2008 № 273ФЗ «О противодействии коррупции» </w:t>
      </w:r>
    </w:p>
    <w:p w:rsidR="00A10B8F" w:rsidRPr="00A10B8F" w:rsidRDefault="00A10B8F" w:rsidP="00A1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B8F">
        <w:rPr>
          <w:rFonts w:ascii="Times New Roman" w:hAnsi="Times New Roman" w:cs="Times New Roman"/>
          <w:sz w:val="24"/>
          <w:szCs w:val="24"/>
        </w:rPr>
        <w:t>1.2 Положение разработано с целью оптимизации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B8F">
        <w:rPr>
          <w:rFonts w:ascii="Times New Roman" w:hAnsi="Times New Roman" w:cs="Times New Roman"/>
          <w:sz w:val="24"/>
          <w:szCs w:val="24"/>
        </w:rPr>
        <w:t xml:space="preserve">работников муниципального </w:t>
      </w:r>
      <w:r w:rsidR="0084702B">
        <w:rPr>
          <w:rFonts w:ascii="Times New Roman" w:hAnsi="Times New Roman" w:cs="Times New Roman"/>
          <w:sz w:val="24"/>
          <w:szCs w:val="24"/>
        </w:rPr>
        <w:t xml:space="preserve">бюджетного образовательного </w:t>
      </w:r>
      <w:r w:rsidRPr="00A10B8F">
        <w:rPr>
          <w:rFonts w:ascii="Times New Roman" w:hAnsi="Times New Roman" w:cs="Times New Roman"/>
          <w:sz w:val="24"/>
          <w:szCs w:val="24"/>
        </w:rPr>
        <w:t>учреждения дополн</w:t>
      </w:r>
      <w:r w:rsidR="0084702B">
        <w:rPr>
          <w:rFonts w:ascii="Times New Roman" w:hAnsi="Times New Roman" w:cs="Times New Roman"/>
          <w:sz w:val="24"/>
          <w:szCs w:val="24"/>
        </w:rPr>
        <w:t>ительного образования «Ш</w:t>
      </w:r>
      <w:r w:rsidRPr="00A10B8F">
        <w:rPr>
          <w:rFonts w:ascii="Times New Roman" w:hAnsi="Times New Roman" w:cs="Times New Roman"/>
          <w:sz w:val="24"/>
          <w:szCs w:val="24"/>
        </w:rPr>
        <w:t>кола искусств</w:t>
      </w:r>
      <w:r w:rsidR="0084702B">
        <w:rPr>
          <w:rFonts w:ascii="Times New Roman" w:hAnsi="Times New Roman" w:cs="Times New Roman"/>
          <w:sz w:val="24"/>
          <w:szCs w:val="24"/>
        </w:rPr>
        <w:t xml:space="preserve"> г. Анива</w:t>
      </w:r>
      <w:r w:rsidRPr="00A10B8F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D1712A">
        <w:rPr>
          <w:rFonts w:ascii="Times New Roman" w:hAnsi="Times New Roman" w:cs="Times New Roman"/>
          <w:sz w:val="24"/>
          <w:szCs w:val="24"/>
        </w:rPr>
        <w:t>по тексту Учреждение)</w:t>
      </w:r>
      <w:r w:rsidRPr="00A10B8F">
        <w:rPr>
          <w:rFonts w:ascii="Times New Roman" w:hAnsi="Times New Roman" w:cs="Times New Roman"/>
          <w:sz w:val="24"/>
          <w:szCs w:val="24"/>
        </w:rPr>
        <w:t xml:space="preserve"> с другими участниками образовательных отношений, профилактики конфликта интересов работника, при котором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</w:t>
      </w:r>
      <w:proofErr w:type="gramEnd"/>
      <w:r w:rsidRPr="00A10B8F">
        <w:rPr>
          <w:rFonts w:ascii="Times New Roman" w:hAnsi="Times New Roman" w:cs="Times New Roman"/>
          <w:sz w:val="24"/>
          <w:szCs w:val="24"/>
        </w:rPr>
        <w:t xml:space="preserve"> професси</w:t>
      </w:r>
      <w:r>
        <w:rPr>
          <w:rFonts w:ascii="Times New Roman" w:hAnsi="Times New Roman" w:cs="Times New Roman"/>
          <w:sz w:val="24"/>
          <w:szCs w:val="24"/>
        </w:rPr>
        <w:t xml:space="preserve">ональных обязанностей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D17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следствии</w:t>
      </w:r>
      <w:proofErr w:type="gramEnd"/>
      <w:r w:rsidRPr="00A10B8F">
        <w:rPr>
          <w:rFonts w:ascii="Times New Roman" w:hAnsi="Times New Roman" w:cs="Times New Roman"/>
          <w:sz w:val="24"/>
          <w:szCs w:val="24"/>
        </w:rPr>
        <w:t xml:space="preserve"> противоречия между его личной заинтересованностью и интересами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B8F">
        <w:rPr>
          <w:rFonts w:ascii="Times New Roman" w:hAnsi="Times New Roman" w:cs="Times New Roman"/>
          <w:sz w:val="24"/>
          <w:szCs w:val="24"/>
        </w:rPr>
        <w:t xml:space="preserve">участников образовательного процесса, родителей (законных представителей) несовершеннолетних учащихся. </w:t>
      </w:r>
    </w:p>
    <w:p w:rsidR="00A10B8F" w:rsidRPr="00A10B8F" w:rsidRDefault="00A10B8F" w:rsidP="00A1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8F">
        <w:rPr>
          <w:rFonts w:ascii="Times New Roman" w:hAnsi="Times New Roman" w:cs="Times New Roman"/>
          <w:sz w:val="24"/>
          <w:szCs w:val="24"/>
        </w:rPr>
        <w:t xml:space="preserve">1.3 Положение о конфликте интересов работника включает следующие аспекты: </w:t>
      </w:r>
    </w:p>
    <w:p w:rsidR="00A10B8F" w:rsidRPr="00A10B8F" w:rsidRDefault="00A10B8F" w:rsidP="00A1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8F">
        <w:rPr>
          <w:rFonts w:ascii="Times New Roman" w:hAnsi="Times New Roman" w:cs="Times New Roman"/>
          <w:sz w:val="24"/>
          <w:szCs w:val="24"/>
        </w:rPr>
        <w:t xml:space="preserve">- круг лиц, попадающих под действие Положения; </w:t>
      </w:r>
    </w:p>
    <w:p w:rsidR="00A10B8F" w:rsidRPr="00A10B8F" w:rsidRDefault="00A10B8F" w:rsidP="00A1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A10B8F">
        <w:rPr>
          <w:rFonts w:ascii="Times New Roman" w:hAnsi="Times New Roman" w:cs="Times New Roman"/>
          <w:sz w:val="24"/>
          <w:szCs w:val="24"/>
        </w:rPr>
        <w:t xml:space="preserve">сновные принципы управления конфликтом интересов в </w:t>
      </w:r>
      <w:r w:rsidR="00D1712A">
        <w:rPr>
          <w:rFonts w:ascii="Times New Roman" w:hAnsi="Times New Roman" w:cs="Times New Roman"/>
          <w:sz w:val="24"/>
          <w:szCs w:val="24"/>
        </w:rPr>
        <w:t>Учреждении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0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B8F" w:rsidRPr="00A10B8F" w:rsidRDefault="00A10B8F" w:rsidP="00A1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A10B8F">
        <w:rPr>
          <w:rFonts w:ascii="Times New Roman" w:hAnsi="Times New Roman" w:cs="Times New Roman"/>
          <w:sz w:val="24"/>
          <w:szCs w:val="24"/>
        </w:rPr>
        <w:t xml:space="preserve">орядок раскрытия конфликта интересов педагогическим работником и порядок его урегулирования, в том числе возможные способы разрешения </w:t>
      </w:r>
      <w:r>
        <w:rPr>
          <w:rFonts w:ascii="Times New Roman" w:hAnsi="Times New Roman" w:cs="Times New Roman"/>
          <w:sz w:val="24"/>
          <w:szCs w:val="24"/>
        </w:rPr>
        <w:t>возникшего конфликта интересов;</w:t>
      </w:r>
      <w:r w:rsidRPr="00A10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B8F" w:rsidRPr="00A10B8F" w:rsidRDefault="00A10B8F" w:rsidP="00A1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8F">
        <w:rPr>
          <w:rFonts w:ascii="Times New Roman" w:hAnsi="Times New Roman" w:cs="Times New Roman"/>
          <w:sz w:val="24"/>
          <w:szCs w:val="24"/>
        </w:rPr>
        <w:t xml:space="preserve">-обязанности работников в связи с раскрытием и урегулированием конфликта интересов; </w:t>
      </w:r>
    </w:p>
    <w:p w:rsidR="00A10B8F" w:rsidRDefault="00A10B8F" w:rsidP="00A1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8F">
        <w:rPr>
          <w:rFonts w:ascii="Times New Roman" w:hAnsi="Times New Roman" w:cs="Times New Roman"/>
          <w:sz w:val="24"/>
          <w:szCs w:val="24"/>
        </w:rPr>
        <w:t>-определение лиц, ответственных за приём сведений о возникшем конфликте интересов и рассмотрение этих сведений;</w:t>
      </w:r>
    </w:p>
    <w:p w:rsidR="00A10B8F" w:rsidRPr="00A10B8F" w:rsidRDefault="00A10B8F" w:rsidP="00A1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10B8F">
        <w:rPr>
          <w:rFonts w:ascii="Times New Roman" w:hAnsi="Times New Roman" w:cs="Times New Roman"/>
          <w:sz w:val="24"/>
          <w:szCs w:val="24"/>
        </w:rPr>
        <w:t xml:space="preserve"> ответственность работников за несоблюдение Положения о конфликте интересов. </w:t>
      </w:r>
    </w:p>
    <w:p w:rsidR="00A10B8F" w:rsidRDefault="00A10B8F" w:rsidP="00A1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8F">
        <w:rPr>
          <w:rFonts w:ascii="Times New Roman" w:hAnsi="Times New Roman" w:cs="Times New Roman"/>
          <w:sz w:val="24"/>
          <w:szCs w:val="24"/>
        </w:rPr>
        <w:t xml:space="preserve">1.4. Действие Положения распространяется на всех работников </w:t>
      </w:r>
      <w:r w:rsidR="00D1712A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A10B8F">
        <w:rPr>
          <w:rFonts w:ascii="Times New Roman" w:hAnsi="Times New Roman" w:cs="Times New Roman"/>
          <w:sz w:val="24"/>
          <w:szCs w:val="24"/>
        </w:rPr>
        <w:t xml:space="preserve">вне зависимости от уровня занимаемой должности. </w:t>
      </w:r>
    </w:p>
    <w:p w:rsidR="00A10B8F" w:rsidRDefault="00A10B8F" w:rsidP="00A1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B8F" w:rsidRPr="0084702B" w:rsidRDefault="00A10B8F" w:rsidP="00123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02B">
        <w:rPr>
          <w:rFonts w:ascii="Times New Roman" w:hAnsi="Times New Roman" w:cs="Times New Roman"/>
          <w:b/>
          <w:sz w:val="24"/>
          <w:szCs w:val="24"/>
        </w:rPr>
        <w:t>2. Конфликт интересов педагогического работника</w:t>
      </w:r>
    </w:p>
    <w:p w:rsidR="00123815" w:rsidRPr="00A10B8F" w:rsidRDefault="00123815" w:rsidP="00123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B8F" w:rsidRPr="00A10B8F" w:rsidRDefault="00A10B8F" w:rsidP="00A1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8F">
        <w:rPr>
          <w:rFonts w:ascii="Times New Roman" w:hAnsi="Times New Roman" w:cs="Times New Roman"/>
          <w:sz w:val="24"/>
          <w:szCs w:val="24"/>
        </w:rPr>
        <w:t xml:space="preserve">2.1. Наиболее вероятными ситуациями конкретными ситуациями конфликта интересов, в которых педагогический работник может оказаться в процессе выполнения своих должностных обязанностей, являются следующие: </w:t>
      </w:r>
    </w:p>
    <w:p w:rsidR="00A10B8F" w:rsidRDefault="00A10B8F" w:rsidP="00A1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B8F">
        <w:rPr>
          <w:rFonts w:ascii="Times New Roman" w:hAnsi="Times New Roman" w:cs="Times New Roman"/>
          <w:sz w:val="24"/>
          <w:szCs w:val="24"/>
        </w:rPr>
        <w:t xml:space="preserve">осуществление репетиторства с учащимися, которых обучает; </w:t>
      </w:r>
    </w:p>
    <w:p w:rsidR="00A10B8F" w:rsidRPr="00A10B8F" w:rsidRDefault="00A10B8F" w:rsidP="00A1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0B8F">
        <w:rPr>
          <w:rFonts w:ascii="Times New Roman" w:hAnsi="Times New Roman" w:cs="Times New Roman"/>
          <w:sz w:val="24"/>
          <w:szCs w:val="24"/>
        </w:rPr>
        <w:t xml:space="preserve">получение подарков и (или) услуг; </w:t>
      </w:r>
    </w:p>
    <w:p w:rsidR="00A10B8F" w:rsidRPr="00A10B8F" w:rsidRDefault="00A10B8F" w:rsidP="00A1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8F">
        <w:rPr>
          <w:rFonts w:ascii="Times New Roman" w:hAnsi="Times New Roman" w:cs="Times New Roman"/>
          <w:sz w:val="24"/>
          <w:szCs w:val="24"/>
        </w:rPr>
        <w:t xml:space="preserve">- участие в жюри конкурсных мероприятий с участием своих учеников; </w:t>
      </w:r>
    </w:p>
    <w:p w:rsidR="00A10B8F" w:rsidRPr="00A10B8F" w:rsidRDefault="00A10B8F" w:rsidP="00A1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B8F">
        <w:rPr>
          <w:rFonts w:ascii="Times New Roman" w:hAnsi="Times New Roman" w:cs="Times New Roman"/>
          <w:sz w:val="24"/>
          <w:szCs w:val="24"/>
        </w:rPr>
        <w:t xml:space="preserve">получение небезвыгодных предложений от родителей (законных представителей) учащихся; </w:t>
      </w:r>
    </w:p>
    <w:p w:rsidR="00A10B8F" w:rsidRPr="00A10B8F" w:rsidRDefault="00A10B8F" w:rsidP="00A1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B8F">
        <w:rPr>
          <w:rFonts w:ascii="Times New Roman" w:hAnsi="Times New Roman" w:cs="Times New Roman"/>
          <w:sz w:val="24"/>
          <w:szCs w:val="24"/>
        </w:rPr>
        <w:t xml:space="preserve">небескорыстное использование возможностей родителей (законных представителей) учащихся; </w:t>
      </w:r>
    </w:p>
    <w:p w:rsidR="00A10B8F" w:rsidRPr="00A10B8F" w:rsidRDefault="00A10B8F" w:rsidP="00A1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B8F">
        <w:rPr>
          <w:rFonts w:ascii="Times New Roman" w:hAnsi="Times New Roman" w:cs="Times New Roman"/>
          <w:sz w:val="24"/>
          <w:szCs w:val="24"/>
        </w:rPr>
        <w:t xml:space="preserve">нарушение установленных в </w:t>
      </w:r>
      <w:r w:rsidR="00D1712A">
        <w:rPr>
          <w:rFonts w:ascii="Times New Roman" w:hAnsi="Times New Roman" w:cs="Times New Roman"/>
          <w:sz w:val="24"/>
          <w:szCs w:val="24"/>
        </w:rPr>
        <w:t>Учреждении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B8F">
        <w:rPr>
          <w:rFonts w:ascii="Times New Roman" w:hAnsi="Times New Roman" w:cs="Times New Roman"/>
          <w:sz w:val="24"/>
          <w:szCs w:val="24"/>
        </w:rPr>
        <w:t xml:space="preserve">запретов (передача третьим </w:t>
      </w:r>
      <w:r>
        <w:rPr>
          <w:rFonts w:ascii="Times New Roman" w:hAnsi="Times New Roman" w:cs="Times New Roman"/>
          <w:sz w:val="24"/>
          <w:szCs w:val="24"/>
        </w:rPr>
        <w:t>лицам персональных данных</w:t>
      </w:r>
      <w:r w:rsidRPr="00A10B8F">
        <w:rPr>
          <w:rFonts w:ascii="Times New Roman" w:hAnsi="Times New Roman" w:cs="Times New Roman"/>
          <w:sz w:val="24"/>
          <w:szCs w:val="24"/>
        </w:rPr>
        <w:t xml:space="preserve"> или информации, касающейся участников образовательных отношений, сбор денежных средств на нужды класса и т.п.). </w:t>
      </w:r>
    </w:p>
    <w:p w:rsidR="00A10B8F" w:rsidRPr="00A10B8F" w:rsidRDefault="00A10B8F" w:rsidP="00A1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02B" w:rsidRDefault="00A10B8F" w:rsidP="00123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02B">
        <w:rPr>
          <w:rFonts w:ascii="Times New Roman" w:hAnsi="Times New Roman" w:cs="Times New Roman"/>
          <w:b/>
          <w:sz w:val="24"/>
          <w:szCs w:val="24"/>
        </w:rPr>
        <w:t xml:space="preserve">3. Основные принципы управление конфликтом интересов </w:t>
      </w:r>
    </w:p>
    <w:p w:rsidR="00A10B8F" w:rsidRPr="0084702B" w:rsidRDefault="00A10B8F" w:rsidP="00123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02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1712A">
        <w:rPr>
          <w:rFonts w:ascii="Times New Roman" w:hAnsi="Times New Roman" w:cs="Times New Roman"/>
          <w:b/>
          <w:sz w:val="24"/>
          <w:szCs w:val="24"/>
        </w:rPr>
        <w:t>Учреждении</w:t>
      </w:r>
    </w:p>
    <w:p w:rsidR="00123815" w:rsidRPr="00A10B8F" w:rsidRDefault="00123815" w:rsidP="00123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B8F" w:rsidRPr="00A10B8F" w:rsidRDefault="00A10B8F" w:rsidP="00A1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8F">
        <w:rPr>
          <w:rFonts w:ascii="Times New Roman" w:hAnsi="Times New Roman" w:cs="Times New Roman"/>
          <w:sz w:val="24"/>
          <w:szCs w:val="24"/>
        </w:rPr>
        <w:t xml:space="preserve">В основу работы по управлению конфликтом интересов в </w:t>
      </w:r>
      <w:r w:rsidR="00D1712A">
        <w:rPr>
          <w:rFonts w:ascii="Times New Roman" w:hAnsi="Times New Roman" w:cs="Times New Roman"/>
          <w:sz w:val="24"/>
          <w:szCs w:val="24"/>
        </w:rPr>
        <w:t>Учреждении</w:t>
      </w:r>
      <w:r w:rsidRPr="00A10B8F">
        <w:rPr>
          <w:rFonts w:ascii="Times New Roman" w:hAnsi="Times New Roman" w:cs="Times New Roman"/>
          <w:sz w:val="24"/>
          <w:szCs w:val="24"/>
        </w:rPr>
        <w:t xml:space="preserve"> положены следующие принципы: </w:t>
      </w:r>
    </w:p>
    <w:p w:rsidR="00A10B8F" w:rsidRPr="00A10B8F" w:rsidRDefault="00A10B8F" w:rsidP="00A1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8F">
        <w:rPr>
          <w:rFonts w:ascii="Times New Roman" w:hAnsi="Times New Roman" w:cs="Times New Roman"/>
          <w:sz w:val="24"/>
          <w:szCs w:val="24"/>
        </w:rPr>
        <w:t xml:space="preserve">-обязательность раскрытия сведений о реальном или потенциальном конфликте интересов; </w:t>
      </w:r>
    </w:p>
    <w:p w:rsidR="00A10B8F" w:rsidRPr="00A10B8F" w:rsidRDefault="00A10B8F" w:rsidP="00A1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8F">
        <w:rPr>
          <w:rFonts w:ascii="Times New Roman" w:hAnsi="Times New Roman" w:cs="Times New Roman"/>
          <w:sz w:val="24"/>
          <w:szCs w:val="24"/>
        </w:rPr>
        <w:t xml:space="preserve">-индивидуальное рассмотрение и оценка </w:t>
      </w:r>
      <w:proofErr w:type="spellStart"/>
      <w:r w:rsidRPr="00A10B8F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A10B8F">
        <w:rPr>
          <w:rFonts w:ascii="Times New Roman" w:hAnsi="Times New Roman" w:cs="Times New Roman"/>
          <w:sz w:val="24"/>
          <w:szCs w:val="24"/>
        </w:rPr>
        <w:t xml:space="preserve"> рисков для </w:t>
      </w:r>
      <w:r w:rsidR="00D1712A">
        <w:rPr>
          <w:rFonts w:ascii="Times New Roman" w:hAnsi="Times New Roman" w:cs="Times New Roman"/>
          <w:sz w:val="24"/>
          <w:szCs w:val="24"/>
        </w:rPr>
        <w:t>Учреждения</w:t>
      </w:r>
      <w:r w:rsidR="0084702B">
        <w:rPr>
          <w:rFonts w:ascii="Times New Roman" w:hAnsi="Times New Roman" w:cs="Times New Roman"/>
          <w:sz w:val="24"/>
          <w:szCs w:val="24"/>
        </w:rPr>
        <w:t xml:space="preserve"> Анива»</w:t>
      </w:r>
      <w:r w:rsidRPr="00A10B8F">
        <w:rPr>
          <w:rFonts w:ascii="Times New Roman" w:hAnsi="Times New Roman" w:cs="Times New Roman"/>
          <w:sz w:val="24"/>
          <w:szCs w:val="24"/>
        </w:rPr>
        <w:t xml:space="preserve"> при выявлении каждого конфликта интересов и его </w:t>
      </w:r>
      <w:r>
        <w:rPr>
          <w:rFonts w:ascii="Times New Roman" w:hAnsi="Times New Roman" w:cs="Times New Roman"/>
          <w:sz w:val="24"/>
          <w:szCs w:val="24"/>
        </w:rPr>
        <w:t>урегулирования</w:t>
      </w:r>
      <w:r w:rsidRPr="00A10B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0B8F" w:rsidRPr="00A10B8F" w:rsidRDefault="00A10B8F" w:rsidP="00A1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8F">
        <w:rPr>
          <w:rFonts w:ascii="Times New Roman" w:hAnsi="Times New Roman" w:cs="Times New Roman"/>
          <w:sz w:val="24"/>
          <w:szCs w:val="24"/>
        </w:rPr>
        <w:t xml:space="preserve">-конфиденциальность процесса раскрытия сведений о конфликте интересов и процесса его урегулирования; </w:t>
      </w:r>
    </w:p>
    <w:p w:rsidR="00A10B8F" w:rsidRPr="00A10B8F" w:rsidRDefault="00A10B8F" w:rsidP="00A1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8F">
        <w:rPr>
          <w:rFonts w:ascii="Times New Roman" w:hAnsi="Times New Roman" w:cs="Times New Roman"/>
          <w:sz w:val="24"/>
          <w:szCs w:val="24"/>
        </w:rPr>
        <w:t xml:space="preserve">-соблюдение баланса интересов </w:t>
      </w:r>
      <w:r w:rsidR="00D1712A">
        <w:rPr>
          <w:rFonts w:ascii="Times New Roman" w:hAnsi="Times New Roman" w:cs="Times New Roman"/>
          <w:sz w:val="24"/>
          <w:szCs w:val="24"/>
        </w:rPr>
        <w:t>Учреждения</w:t>
      </w:r>
      <w:r w:rsidRPr="00A10B8F">
        <w:rPr>
          <w:rFonts w:ascii="Times New Roman" w:hAnsi="Times New Roman" w:cs="Times New Roman"/>
          <w:sz w:val="24"/>
          <w:szCs w:val="24"/>
        </w:rPr>
        <w:t xml:space="preserve"> и работника при урегулировании конфликта интересов; </w:t>
      </w:r>
    </w:p>
    <w:p w:rsidR="00A10B8F" w:rsidRPr="00A10B8F" w:rsidRDefault="00A10B8F" w:rsidP="00A1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8F">
        <w:rPr>
          <w:rFonts w:ascii="Times New Roman" w:hAnsi="Times New Roman" w:cs="Times New Roman"/>
          <w:sz w:val="24"/>
          <w:szCs w:val="24"/>
        </w:rPr>
        <w:t xml:space="preserve">-защита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D1712A">
        <w:rPr>
          <w:rFonts w:ascii="Times New Roman" w:hAnsi="Times New Roman" w:cs="Times New Roman"/>
          <w:sz w:val="24"/>
          <w:szCs w:val="24"/>
        </w:rPr>
        <w:t>Учреждением.</w:t>
      </w:r>
    </w:p>
    <w:p w:rsidR="00A10B8F" w:rsidRPr="00A10B8F" w:rsidRDefault="00A10B8F" w:rsidP="00A1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815" w:rsidRPr="0084702B" w:rsidRDefault="00A10B8F" w:rsidP="00123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02B">
        <w:rPr>
          <w:rFonts w:ascii="Times New Roman" w:hAnsi="Times New Roman" w:cs="Times New Roman"/>
          <w:b/>
          <w:sz w:val="24"/>
          <w:szCs w:val="24"/>
        </w:rPr>
        <w:t>4. Обязанности работников в связи с раскрытием и</w:t>
      </w:r>
    </w:p>
    <w:p w:rsidR="00A10B8F" w:rsidRPr="0084702B" w:rsidRDefault="00A10B8F" w:rsidP="00123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02B">
        <w:rPr>
          <w:rFonts w:ascii="Times New Roman" w:hAnsi="Times New Roman" w:cs="Times New Roman"/>
          <w:b/>
          <w:sz w:val="24"/>
          <w:szCs w:val="24"/>
        </w:rPr>
        <w:t xml:space="preserve"> урегулированием конфликта интересов.</w:t>
      </w:r>
    </w:p>
    <w:p w:rsidR="00123815" w:rsidRPr="00A10B8F" w:rsidRDefault="00123815" w:rsidP="00123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B8F" w:rsidRPr="00A10B8F" w:rsidRDefault="00A10B8F" w:rsidP="00A1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8F">
        <w:rPr>
          <w:rFonts w:ascii="Times New Roman" w:hAnsi="Times New Roman" w:cs="Times New Roman"/>
          <w:sz w:val="24"/>
          <w:szCs w:val="24"/>
        </w:rPr>
        <w:t xml:space="preserve">4.1. При принятии решений по деловым вопросам и выполнении своих трудовых обязанностей руководствоваться интересами </w:t>
      </w:r>
      <w:r w:rsidR="00D1712A">
        <w:rPr>
          <w:rFonts w:ascii="Times New Roman" w:hAnsi="Times New Roman" w:cs="Times New Roman"/>
          <w:sz w:val="24"/>
          <w:szCs w:val="24"/>
        </w:rPr>
        <w:t>Учреждения</w:t>
      </w:r>
      <w:r w:rsidRPr="00A10B8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B8F">
        <w:rPr>
          <w:rFonts w:ascii="Times New Roman" w:hAnsi="Times New Roman" w:cs="Times New Roman"/>
          <w:sz w:val="24"/>
          <w:szCs w:val="24"/>
        </w:rPr>
        <w:t xml:space="preserve">без учета своих личных интересов, интересов своих родственников и друзей; </w:t>
      </w:r>
    </w:p>
    <w:p w:rsidR="00A10B8F" w:rsidRPr="00A10B8F" w:rsidRDefault="00A10B8F" w:rsidP="00A1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8F">
        <w:rPr>
          <w:rFonts w:ascii="Times New Roman" w:hAnsi="Times New Roman" w:cs="Times New Roman"/>
          <w:sz w:val="24"/>
          <w:szCs w:val="24"/>
        </w:rPr>
        <w:t xml:space="preserve">4.2. Избегать ситуаций и обстоятельств, которые могут привести к конфликту интересов; </w:t>
      </w:r>
    </w:p>
    <w:p w:rsidR="00A10B8F" w:rsidRPr="00A10B8F" w:rsidRDefault="00A10B8F" w:rsidP="00A1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8F">
        <w:rPr>
          <w:rFonts w:ascii="Times New Roman" w:hAnsi="Times New Roman" w:cs="Times New Roman"/>
          <w:sz w:val="24"/>
          <w:szCs w:val="24"/>
        </w:rPr>
        <w:t xml:space="preserve">4.3. Раскрывать возникший или потенциальный конфликт интересов; </w:t>
      </w:r>
    </w:p>
    <w:p w:rsidR="00A10B8F" w:rsidRPr="00A10B8F" w:rsidRDefault="00A10B8F" w:rsidP="00A1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8F">
        <w:rPr>
          <w:rFonts w:ascii="Times New Roman" w:hAnsi="Times New Roman" w:cs="Times New Roman"/>
          <w:sz w:val="24"/>
          <w:szCs w:val="24"/>
        </w:rPr>
        <w:t xml:space="preserve">4.4. Содействовать урегулированию возникшего конфликта интересов. </w:t>
      </w:r>
    </w:p>
    <w:p w:rsidR="00A10B8F" w:rsidRDefault="00A10B8F" w:rsidP="00A1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815" w:rsidRPr="0084702B" w:rsidRDefault="00A10B8F" w:rsidP="00123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02B">
        <w:rPr>
          <w:rFonts w:ascii="Times New Roman" w:hAnsi="Times New Roman" w:cs="Times New Roman"/>
          <w:b/>
          <w:sz w:val="24"/>
          <w:szCs w:val="24"/>
        </w:rPr>
        <w:t xml:space="preserve">5. Порядок раскрытия конфликта интересов работником </w:t>
      </w:r>
      <w:r w:rsidR="00D1712A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8470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3815" w:rsidRPr="0084702B" w:rsidRDefault="00A10B8F" w:rsidP="00123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02B">
        <w:rPr>
          <w:rFonts w:ascii="Times New Roman" w:hAnsi="Times New Roman" w:cs="Times New Roman"/>
          <w:b/>
          <w:sz w:val="24"/>
          <w:szCs w:val="24"/>
        </w:rPr>
        <w:t xml:space="preserve">и порядок его урегулирования, в том числе возможные способы </w:t>
      </w:r>
    </w:p>
    <w:p w:rsidR="00A10B8F" w:rsidRPr="0084702B" w:rsidRDefault="00A10B8F" w:rsidP="00123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02B">
        <w:rPr>
          <w:rFonts w:ascii="Times New Roman" w:hAnsi="Times New Roman" w:cs="Times New Roman"/>
          <w:b/>
          <w:sz w:val="24"/>
          <w:szCs w:val="24"/>
        </w:rPr>
        <w:t>разрешения возникшего конфликта интересов.</w:t>
      </w:r>
    </w:p>
    <w:p w:rsidR="00A10B8F" w:rsidRPr="00A10B8F" w:rsidRDefault="00A10B8F" w:rsidP="00A1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B8F" w:rsidRPr="00A10B8F" w:rsidRDefault="00A10B8F" w:rsidP="00A1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8F">
        <w:rPr>
          <w:rFonts w:ascii="Times New Roman" w:hAnsi="Times New Roman" w:cs="Times New Roman"/>
          <w:sz w:val="24"/>
          <w:szCs w:val="24"/>
        </w:rPr>
        <w:t xml:space="preserve">5.1. Порядок раскрытия конфликта интересов работником </w:t>
      </w:r>
      <w:r w:rsidR="00D1712A">
        <w:rPr>
          <w:rFonts w:ascii="Times New Roman" w:hAnsi="Times New Roman" w:cs="Times New Roman"/>
          <w:sz w:val="24"/>
          <w:szCs w:val="24"/>
        </w:rPr>
        <w:t>Учреждения:</w:t>
      </w:r>
      <w:r w:rsidRPr="00A10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B8F" w:rsidRPr="00A10B8F" w:rsidRDefault="00A10B8F" w:rsidP="00A1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8F">
        <w:rPr>
          <w:rFonts w:ascii="Times New Roman" w:hAnsi="Times New Roman" w:cs="Times New Roman"/>
          <w:sz w:val="24"/>
          <w:szCs w:val="24"/>
        </w:rPr>
        <w:t xml:space="preserve">-раскрытие сведений о конфликте интересов при приеме на работу; </w:t>
      </w:r>
    </w:p>
    <w:p w:rsidR="00A10B8F" w:rsidRPr="00A10B8F" w:rsidRDefault="00A10B8F" w:rsidP="00A1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8F">
        <w:rPr>
          <w:rFonts w:ascii="Times New Roman" w:hAnsi="Times New Roman" w:cs="Times New Roman"/>
          <w:sz w:val="24"/>
          <w:szCs w:val="24"/>
        </w:rPr>
        <w:t xml:space="preserve">-раскрытие сведений о конфликте интересов при назначении на новую должность; </w:t>
      </w:r>
    </w:p>
    <w:p w:rsidR="00A10B8F" w:rsidRPr="00A10B8F" w:rsidRDefault="00A10B8F" w:rsidP="00A1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8F">
        <w:rPr>
          <w:rFonts w:ascii="Times New Roman" w:hAnsi="Times New Roman" w:cs="Times New Roman"/>
          <w:sz w:val="24"/>
          <w:szCs w:val="24"/>
        </w:rPr>
        <w:t xml:space="preserve">-раскрытие сведений по мере возникновения ситуаций конфликта интересов. </w:t>
      </w:r>
    </w:p>
    <w:p w:rsidR="00A10B8F" w:rsidRDefault="00A10B8F" w:rsidP="00A1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8F">
        <w:rPr>
          <w:rFonts w:ascii="Times New Roman" w:hAnsi="Times New Roman" w:cs="Times New Roman"/>
          <w:sz w:val="24"/>
          <w:szCs w:val="24"/>
        </w:rPr>
        <w:t xml:space="preserve">5.2. </w:t>
      </w:r>
      <w:r w:rsidR="00D1712A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B8F">
        <w:rPr>
          <w:rFonts w:ascii="Times New Roman" w:hAnsi="Times New Roman" w:cs="Times New Roman"/>
          <w:sz w:val="24"/>
          <w:szCs w:val="24"/>
        </w:rPr>
        <w:t>берет на себя обязательств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10B8F">
        <w:rPr>
          <w:rFonts w:ascii="Times New Roman" w:hAnsi="Times New Roman" w:cs="Times New Roman"/>
          <w:sz w:val="24"/>
          <w:szCs w:val="24"/>
        </w:rPr>
        <w:t xml:space="preserve"> конфиденциального рассмотрения представленных сведений и урегулирования конфликта интересов. </w:t>
      </w:r>
    </w:p>
    <w:p w:rsidR="00A10B8F" w:rsidRPr="00A10B8F" w:rsidRDefault="00123815" w:rsidP="00A1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</w:t>
      </w:r>
      <w:r w:rsidR="00D17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10B8F" w:rsidRPr="00A10B8F">
        <w:rPr>
          <w:rFonts w:ascii="Times New Roman" w:hAnsi="Times New Roman" w:cs="Times New Roman"/>
          <w:sz w:val="24"/>
          <w:szCs w:val="24"/>
        </w:rPr>
        <w:t>оступившая информация д</w:t>
      </w:r>
      <w:r w:rsidR="0084702B">
        <w:rPr>
          <w:rFonts w:ascii="Times New Roman" w:hAnsi="Times New Roman" w:cs="Times New Roman"/>
          <w:sz w:val="24"/>
          <w:szCs w:val="24"/>
        </w:rPr>
        <w:t>олжна быть тщательно проверена к</w:t>
      </w:r>
      <w:r w:rsidR="00A10B8F" w:rsidRPr="00A10B8F">
        <w:rPr>
          <w:rFonts w:ascii="Times New Roman" w:hAnsi="Times New Roman" w:cs="Times New Roman"/>
          <w:sz w:val="24"/>
          <w:szCs w:val="24"/>
        </w:rPr>
        <w:t xml:space="preserve">онфликтной комиссией с целью оценки серьезности возникающих для </w:t>
      </w:r>
      <w:r w:rsidR="00D1712A">
        <w:rPr>
          <w:rFonts w:ascii="Times New Roman" w:hAnsi="Times New Roman" w:cs="Times New Roman"/>
          <w:sz w:val="24"/>
          <w:szCs w:val="24"/>
        </w:rPr>
        <w:t>Учреждения</w:t>
      </w:r>
      <w:r w:rsidR="00A10B8F" w:rsidRPr="00A10B8F">
        <w:rPr>
          <w:rFonts w:ascii="Times New Roman" w:hAnsi="Times New Roman" w:cs="Times New Roman"/>
          <w:sz w:val="24"/>
          <w:szCs w:val="24"/>
        </w:rPr>
        <w:t xml:space="preserve"> рисков и выбора наиболее подходящей формы урегулирования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0B8F" w:rsidRPr="00A10B8F">
        <w:rPr>
          <w:rFonts w:ascii="Times New Roman" w:hAnsi="Times New Roman" w:cs="Times New Roman"/>
          <w:sz w:val="24"/>
          <w:szCs w:val="24"/>
        </w:rPr>
        <w:t xml:space="preserve">Следует </w:t>
      </w:r>
      <w:r>
        <w:rPr>
          <w:rFonts w:ascii="Times New Roman" w:hAnsi="Times New Roman" w:cs="Times New Roman"/>
          <w:sz w:val="24"/>
          <w:szCs w:val="24"/>
        </w:rPr>
        <w:t>отметить,</w:t>
      </w:r>
      <w:r w:rsidR="0084702B">
        <w:rPr>
          <w:rFonts w:ascii="Times New Roman" w:hAnsi="Times New Roman" w:cs="Times New Roman"/>
          <w:sz w:val="24"/>
          <w:szCs w:val="24"/>
        </w:rPr>
        <w:t xml:space="preserve"> что в итоге этой работы к</w:t>
      </w:r>
      <w:r w:rsidR="00A10B8F" w:rsidRPr="00A10B8F">
        <w:rPr>
          <w:rFonts w:ascii="Times New Roman" w:hAnsi="Times New Roman" w:cs="Times New Roman"/>
          <w:sz w:val="24"/>
          <w:szCs w:val="24"/>
        </w:rPr>
        <w:t>онфликтная комиссия может при</w:t>
      </w:r>
      <w:r w:rsidR="00D1712A">
        <w:rPr>
          <w:rFonts w:ascii="Times New Roman" w:hAnsi="Times New Roman" w:cs="Times New Roman"/>
          <w:sz w:val="24"/>
          <w:szCs w:val="24"/>
        </w:rPr>
        <w:t>й</w:t>
      </w:r>
      <w:r w:rsidR="00A10B8F" w:rsidRPr="00A10B8F">
        <w:rPr>
          <w:rFonts w:ascii="Times New Roman" w:hAnsi="Times New Roman" w:cs="Times New Roman"/>
          <w:sz w:val="24"/>
          <w:szCs w:val="24"/>
        </w:rPr>
        <w:t xml:space="preserve">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A10B8F" w:rsidRPr="00A10B8F" w:rsidRDefault="00123815" w:rsidP="00A1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</w:t>
      </w:r>
      <w:r w:rsidR="00A10B8F" w:rsidRPr="00A10B8F">
        <w:rPr>
          <w:rFonts w:ascii="Times New Roman" w:hAnsi="Times New Roman" w:cs="Times New Roman"/>
          <w:sz w:val="24"/>
          <w:szCs w:val="24"/>
        </w:rPr>
        <w:t>Конфликтная комиссия также может при</w:t>
      </w:r>
      <w:r w:rsidR="00D1712A">
        <w:rPr>
          <w:rFonts w:ascii="Times New Roman" w:hAnsi="Times New Roman" w:cs="Times New Roman"/>
          <w:sz w:val="24"/>
          <w:szCs w:val="24"/>
        </w:rPr>
        <w:t>й</w:t>
      </w:r>
      <w:r w:rsidR="00A10B8F" w:rsidRPr="00A10B8F">
        <w:rPr>
          <w:rFonts w:ascii="Times New Roman" w:hAnsi="Times New Roman" w:cs="Times New Roman"/>
          <w:sz w:val="24"/>
          <w:szCs w:val="24"/>
        </w:rPr>
        <w:t xml:space="preserve">ти к выводу, что конфликт интересов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B8F" w:rsidRPr="00A10B8F">
        <w:rPr>
          <w:rFonts w:ascii="Times New Roman" w:hAnsi="Times New Roman" w:cs="Times New Roman"/>
          <w:sz w:val="24"/>
          <w:szCs w:val="24"/>
        </w:rPr>
        <w:t xml:space="preserve">имеет место, и использовать различные способы его разрешения, в том числе: </w:t>
      </w:r>
    </w:p>
    <w:p w:rsidR="00A10B8F" w:rsidRPr="00A10B8F" w:rsidRDefault="00A10B8F" w:rsidP="00A1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8F">
        <w:rPr>
          <w:rFonts w:ascii="Times New Roman" w:hAnsi="Times New Roman" w:cs="Times New Roman"/>
          <w:sz w:val="24"/>
          <w:szCs w:val="24"/>
        </w:rPr>
        <w:t xml:space="preserve">-ограничение доступа работника к конкретной информации, которая может затрагивать личные интересы работника; </w:t>
      </w:r>
    </w:p>
    <w:p w:rsidR="00A10B8F" w:rsidRPr="00A10B8F" w:rsidRDefault="00A10B8F" w:rsidP="00A1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8F">
        <w:rPr>
          <w:rFonts w:ascii="Times New Roman" w:hAnsi="Times New Roman" w:cs="Times New Roman"/>
          <w:sz w:val="24"/>
          <w:szCs w:val="24"/>
        </w:rPr>
        <w:t xml:space="preserve">-добровольный отказ работника </w:t>
      </w:r>
      <w:r w:rsidR="00D1712A">
        <w:rPr>
          <w:rFonts w:ascii="Times New Roman" w:hAnsi="Times New Roman" w:cs="Times New Roman"/>
          <w:sz w:val="24"/>
          <w:szCs w:val="24"/>
        </w:rPr>
        <w:t>Учреждения</w:t>
      </w:r>
      <w:r w:rsidRPr="00A10B8F">
        <w:rPr>
          <w:rFonts w:ascii="Times New Roman" w:hAnsi="Times New Roman" w:cs="Times New Roman"/>
          <w:sz w:val="24"/>
          <w:szCs w:val="24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A10B8F" w:rsidRPr="00A10B8F" w:rsidRDefault="00A10B8F" w:rsidP="00A1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8F">
        <w:rPr>
          <w:rFonts w:ascii="Times New Roman" w:hAnsi="Times New Roman" w:cs="Times New Roman"/>
          <w:sz w:val="24"/>
          <w:szCs w:val="24"/>
        </w:rPr>
        <w:t xml:space="preserve">- пересмотр и изменение функциональных обязанностей работника; </w:t>
      </w:r>
    </w:p>
    <w:p w:rsidR="00A10B8F" w:rsidRPr="00A10B8F" w:rsidRDefault="00A10B8F" w:rsidP="00A1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8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23815">
        <w:rPr>
          <w:rFonts w:ascii="Times New Roman" w:hAnsi="Times New Roman" w:cs="Times New Roman"/>
          <w:sz w:val="24"/>
          <w:szCs w:val="24"/>
        </w:rPr>
        <w:t xml:space="preserve"> </w:t>
      </w:r>
      <w:r w:rsidRPr="00A10B8F">
        <w:rPr>
          <w:rFonts w:ascii="Times New Roman" w:hAnsi="Times New Roman" w:cs="Times New Roman"/>
          <w:sz w:val="24"/>
          <w:szCs w:val="24"/>
        </w:rPr>
        <w:t xml:space="preserve">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123815" w:rsidRDefault="00A10B8F" w:rsidP="00A1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8F">
        <w:rPr>
          <w:rFonts w:ascii="Times New Roman" w:hAnsi="Times New Roman" w:cs="Times New Roman"/>
          <w:sz w:val="24"/>
          <w:szCs w:val="24"/>
        </w:rPr>
        <w:t xml:space="preserve">-перевод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A10B8F" w:rsidRPr="00A10B8F" w:rsidRDefault="00A10B8F" w:rsidP="00A1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8F">
        <w:rPr>
          <w:rFonts w:ascii="Times New Roman" w:hAnsi="Times New Roman" w:cs="Times New Roman"/>
          <w:sz w:val="24"/>
          <w:szCs w:val="24"/>
        </w:rPr>
        <w:t>-</w:t>
      </w:r>
      <w:r w:rsidR="00123815">
        <w:rPr>
          <w:rFonts w:ascii="Times New Roman" w:hAnsi="Times New Roman" w:cs="Times New Roman"/>
          <w:sz w:val="24"/>
          <w:szCs w:val="24"/>
        </w:rPr>
        <w:t xml:space="preserve"> </w:t>
      </w:r>
      <w:r w:rsidRPr="00A10B8F">
        <w:rPr>
          <w:rFonts w:ascii="Times New Roman" w:hAnsi="Times New Roman" w:cs="Times New Roman"/>
          <w:sz w:val="24"/>
          <w:szCs w:val="24"/>
        </w:rPr>
        <w:t xml:space="preserve">передача работником принадлежащего ему имущества, являющегося основной возникновения конфликта интересов, в доверительное управление; </w:t>
      </w:r>
    </w:p>
    <w:p w:rsidR="00A10B8F" w:rsidRPr="00A10B8F" w:rsidRDefault="00A10B8F" w:rsidP="00A1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8F">
        <w:rPr>
          <w:rFonts w:ascii="Times New Roman" w:hAnsi="Times New Roman" w:cs="Times New Roman"/>
          <w:sz w:val="24"/>
          <w:szCs w:val="24"/>
        </w:rPr>
        <w:t>-</w:t>
      </w:r>
      <w:r w:rsidR="00123815">
        <w:rPr>
          <w:rFonts w:ascii="Times New Roman" w:hAnsi="Times New Roman" w:cs="Times New Roman"/>
          <w:sz w:val="24"/>
          <w:szCs w:val="24"/>
        </w:rPr>
        <w:t xml:space="preserve"> </w:t>
      </w:r>
      <w:r w:rsidRPr="00A10B8F">
        <w:rPr>
          <w:rFonts w:ascii="Times New Roman" w:hAnsi="Times New Roman" w:cs="Times New Roman"/>
          <w:sz w:val="24"/>
          <w:szCs w:val="24"/>
        </w:rPr>
        <w:t xml:space="preserve">отказ работника от своего личного интереса, порождающего конфликт с интересами </w:t>
      </w:r>
      <w:r w:rsidR="00D1712A">
        <w:rPr>
          <w:rFonts w:ascii="Times New Roman" w:hAnsi="Times New Roman" w:cs="Times New Roman"/>
          <w:sz w:val="24"/>
          <w:szCs w:val="24"/>
        </w:rPr>
        <w:t>Учреждения</w:t>
      </w:r>
      <w:r w:rsidRPr="00A10B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0B8F" w:rsidRPr="00A10B8F" w:rsidRDefault="00A10B8F" w:rsidP="00A1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8F">
        <w:rPr>
          <w:rFonts w:ascii="Times New Roman" w:hAnsi="Times New Roman" w:cs="Times New Roman"/>
          <w:sz w:val="24"/>
          <w:szCs w:val="24"/>
        </w:rPr>
        <w:t xml:space="preserve">- увольнение работника из </w:t>
      </w:r>
      <w:r w:rsidR="00D1712A">
        <w:rPr>
          <w:rFonts w:ascii="Times New Roman" w:hAnsi="Times New Roman" w:cs="Times New Roman"/>
          <w:sz w:val="24"/>
          <w:szCs w:val="24"/>
        </w:rPr>
        <w:t>Учреждения</w:t>
      </w:r>
      <w:r w:rsidRPr="00A10B8F">
        <w:rPr>
          <w:rFonts w:ascii="Times New Roman" w:hAnsi="Times New Roman" w:cs="Times New Roman"/>
          <w:sz w:val="24"/>
          <w:szCs w:val="24"/>
        </w:rPr>
        <w:t xml:space="preserve"> по инициативе работника; </w:t>
      </w:r>
    </w:p>
    <w:p w:rsidR="00A10B8F" w:rsidRPr="00123815" w:rsidRDefault="00A10B8F" w:rsidP="00123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815">
        <w:rPr>
          <w:rFonts w:ascii="Times New Roman" w:hAnsi="Times New Roman" w:cs="Times New Roman"/>
          <w:sz w:val="24"/>
          <w:szCs w:val="24"/>
        </w:rPr>
        <w:t xml:space="preserve">-увольнение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A10B8F" w:rsidRDefault="00A10B8F" w:rsidP="00123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815">
        <w:rPr>
          <w:rFonts w:ascii="Times New Roman" w:hAnsi="Times New Roman" w:cs="Times New Roman"/>
          <w:sz w:val="24"/>
          <w:szCs w:val="24"/>
        </w:rPr>
        <w:t>5.3</w:t>
      </w:r>
      <w:proofErr w:type="gramStart"/>
      <w:r w:rsidRPr="0012381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23815">
        <w:rPr>
          <w:rFonts w:ascii="Times New Roman" w:hAnsi="Times New Roman" w:cs="Times New Roman"/>
          <w:sz w:val="24"/>
          <w:szCs w:val="24"/>
        </w:rPr>
        <w:t xml:space="preserve">ри разрешении имеющегося конфликта интересов выбирается мера урегулирования с учетом существующих обстоятельств. </w:t>
      </w:r>
    </w:p>
    <w:p w:rsidR="00123815" w:rsidRPr="00123815" w:rsidRDefault="00123815" w:rsidP="00123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815" w:rsidRPr="0084702B" w:rsidRDefault="00A10B8F" w:rsidP="00123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02B">
        <w:rPr>
          <w:rFonts w:ascii="Times New Roman" w:hAnsi="Times New Roman" w:cs="Times New Roman"/>
          <w:b/>
          <w:sz w:val="24"/>
          <w:szCs w:val="24"/>
        </w:rPr>
        <w:t xml:space="preserve">6. Определение лиц, ответственных за прием сведений </w:t>
      </w:r>
    </w:p>
    <w:p w:rsidR="00A10B8F" w:rsidRPr="0084702B" w:rsidRDefault="00A10B8F" w:rsidP="00123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02B">
        <w:rPr>
          <w:rFonts w:ascii="Times New Roman" w:hAnsi="Times New Roman" w:cs="Times New Roman"/>
          <w:b/>
          <w:sz w:val="24"/>
          <w:szCs w:val="24"/>
        </w:rPr>
        <w:t>о возникшем конфликте интерес</w:t>
      </w:r>
      <w:r w:rsidR="00D1712A">
        <w:rPr>
          <w:rFonts w:ascii="Times New Roman" w:hAnsi="Times New Roman" w:cs="Times New Roman"/>
          <w:b/>
          <w:sz w:val="24"/>
          <w:szCs w:val="24"/>
        </w:rPr>
        <w:t>ов и рассмотрение этих сведений</w:t>
      </w:r>
    </w:p>
    <w:p w:rsidR="00123815" w:rsidRPr="00123815" w:rsidRDefault="00123815" w:rsidP="00123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B8F" w:rsidRPr="00123815" w:rsidRDefault="00A10B8F" w:rsidP="00123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815">
        <w:rPr>
          <w:rFonts w:ascii="Times New Roman" w:hAnsi="Times New Roman" w:cs="Times New Roman"/>
          <w:sz w:val="24"/>
          <w:szCs w:val="24"/>
        </w:rPr>
        <w:t>6.1. Ответственным за прием сведений о возникающих (имеющихся) конфликтах ин</w:t>
      </w:r>
      <w:r w:rsidR="0084702B">
        <w:rPr>
          <w:rFonts w:ascii="Times New Roman" w:hAnsi="Times New Roman" w:cs="Times New Roman"/>
          <w:sz w:val="24"/>
          <w:szCs w:val="24"/>
        </w:rPr>
        <w:t>тересов, является председатель к</w:t>
      </w:r>
      <w:r w:rsidRPr="00123815">
        <w:rPr>
          <w:rFonts w:ascii="Times New Roman" w:hAnsi="Times New Roman" w:cs="Times New Roman"/>
          <w:sz w:val="24"/>
          <w:szCs w:val="24"/>
        </w:rPr>
        <w:t xml:space="preserve">онфликтной комиссии </w:t>
      </w:r>
      <w:r w:rsidR="00D1712A">
        <w:rPr>
          <w:rFonts w:ascii="Times New Roman" w:hAnsi="Times New Roman" w:cs="Times New Roman"/>
          <w:sz w:val="24"/>
          <w:szCs w:val="24"/>
        </w:rPr>
        <w:t>Учреждения</w:t>
      </w:r>
      <w:r w:rsidRPr="001238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B8F" w:rsidRDefault="00A10B8F" w:rsidP="00123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815">
        <w:rPr>
          <w:rFonts w:ascii="Times New Roman" w:hAnsi="Times New Roman" w:cs="Times New Roman"/>
          <w:sz w:val="24"/>
          <w:szCs w:val="24"/>
        </w:rPr>
        <w:t xml:space="preserve">6.2. Порядок рассмотрения ситуации конфликта интересов определен Положением о Конфликтной комиссии </w:t>
      </w:r>
      <w:r w:rsidR="00D1712A">
        <w:rPr>
          <w:rFonts w:ascii="Times New Roman" w:hAnsi="Times New Roman" w:cs="Times New Roman"/>
          <w:sz w:val="24"/>
          <w:szCs w:val="24"/>
        </w:rPr>
        <w:t>Учреждения</w:t>
      </w:r>
      <w:r w:rsidRPr="001238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3815" w:rsidRPr="00123815" w:rsidRDefault="00123815" w:rsidP="00123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B8F" w:rsidRPr="0084702B" w:rsidRDefault="00A10B8F" w:rsidP="00123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02B">
        <w:rPr>
          <w:rFonts w:ascii="Times New Roman" w:hAnsi="Times New Roman" w:cs="Times New Roman"/>
          <w:b/>
          <w:sz w:val="24"/>
          <w:szCs w:val="24"/>
        </w:rPr>
        <w:t xml:space="preserve">7. Ответственность работников за несоблюдение </w:t>
      </w:r>
      <w:r w:rsidR="00D1712A">
        <w:rPr>
          <w:rFonts w:ascii="Times New Roman" w:hAnsi="Times New Roman" w:cs="Times New Roman"/>
          <w:b/>
          <w:sz w:val="24"/>
          <w:szCs w:val="24"/>
        </w:rPr>
        <w:t>Положения о конфликте интересов</w:t>
      </w:r>
    </w:p>
    <w:p w:rsidR="00123815" w:rsidRPr="00123815" w:rsidRDefault="00123815" w:rsidP="00123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B8F" w:rsidRPr="00123815" w:rsidRDefault="00A10B8F" w:rsidP="00123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815">
        <w:rPr>
          <w:rFonts w:ascii="Times New Roman" w:hAnsi="Times New Roman" w:cs="Times New Roman"/>
          <w:sz w:val="24"/>
          <w:szCs w:val="24"/>
        </w:rPr>
        <w:t xml:space="preserve">7.1. Для предотвращения конфликта интересов работникам </w:t>
      </w:r>
      <w:r w:rsidR="00D1712A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123815">
        <w:rPr>
          <w:rFonts w:ascii="Times New Roman" w:hAnsi="Times New Roman" w:cs="Times New Roman"/>
          <w:sz w:val="24"/>
          <w:szCs w:val="24"/>
        </w:rPr>
        <w:t xml:space="preserve">необходимо следовать Кодексу профессиональной этики и служебного поведения работников </w:t>
      </w:r>
      <w:r w:rsidR="00D1712A">
        <w:rPr>
          <w:rFonts w:ascii="Times New Roman" w:hAnsi="Times New Roman" w:cs="Times New Roman"/>
          <w:sz w:val="24"/>
          <w:szCs w:val="24"/>
        </w:rPr>
        <w:t>Учреждения.</w:t>
      </w:r>
    </w:p>
    <w:p w:rsidR="00A10B8F" w:rsidRPr="00123815" w:rsidRDefault="00A10B8F" w:rsidP="00123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815">
        <w:rPr>
          <w:rFonts w:ascii="Times New Roman" w:hAnsi="Times New Roman" w:cs="Times New Roman"/>
          <w:sz w:val="24"/>
          <w:szCs w:val="24"/>
        </w:rPr>
        <w:t xml:space="preserve">7.2. В случае возникновения у работника личной заинтересованности, которая приводит или может привести к конфликту интересов, он обязан проинформировать об этом директора </w:t>
      </w:r>
      <w:r w:rsidR="00D1712A">
        <w:rPr>
          <w:rFonts w:ascii="Times New Roman" w:hAnsi="Times New Roman" w:cs="Times New Roman"/>
          <w:sz w:val="24"/>
          <w:szCs w:val="24"/>
        </w:rPr>
        <w:t>Учреждения</w:t>
      </w:r>
      <w:r w:rsidRPr="00123815">
        <w:rPr>
          <w:rFonts w:ascii="Times New Roman" w:hAnsi="Times New Roman" w:cs="Times New Roman"/>
          <w:sz w:val="24"/>
          <w:szCs w:val="24"/>
        </w:rPr>
        <w:t xml:space="preserve"> в письменной форме. </w:t>
      </w:r>
    </w:p>
    <w:p w:rsidR="00A10B8F" w:rsidRPr="00123815" w:rsidRDefault="00A10B8F" w:rsidP="00123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815">
        <w:rPr>
          <w:rFonts w:ascii="Times New Roman" w:hAnsi="Times New Roman" w:cs="Times New Roman"/>
          <w:sz w:val="24"/>
          <w:szCs w:val="24"/>
        </w:rPr>
        <w:t xml:space="preserve">7.3. За несоблюдение настоящего Положения работники </w:t>
      </w:r>
      <w:r w:rsidR="00D1712A">
        <w:rPr>
          <w:rFonts w:ascii="Times New Roman" w:hAnsi="Times New Roman" w:cs="Times New Roman"/>
          <w:sz w:val="24"/>
          <w:szCs w:val="24"/>
        </w:rPr>
        <w:t>Учреждения</w:t>
      </w:r>
      <w:r w:rsidRPr="00123815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действующим законодательством Российской Федерации. </w:t>
      </w:r>
    </w:p>
    <w:p w:rsidR="00CE33BE" w:rsidRPr="00123815" w:rsidRDefault="004B487D" w:rsidP="00123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33BE" w:rsidRPr="00123815" w:rsidSect="0084702B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7D" w:rsidRDefault="004B487D" w:rsidP="007030E6">
      <w:pPr>
        <w:spacing w:after="0" w:line="240" w:lineRule="auto"/>
      </w:pPr>
      <w:r>
        <w:separator/>
      </w:r>
    </w:p>
  </w:endnote>
  <w:endnote w:type="continuationSeparator" w:id="0">
    <w:p w:rsidR="004B487D" w:rsidRDefault="004B487D" w:rsidP="00703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531297"/>
    </w:sdtPr>
    <w:sdtEndPr/>
    <w:sdtContent>
      <w:p w:rsidR="007030E6" w:rsidRDefault="004409A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8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30E6" w:rsidRDefault="007030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7D" w:rsidRDefault="004B487D" w:rsidP="007030E6">
      <w:pPr>
        <w:spacing w:after="0" w:line="240" w:lineRule="auto"/>
      </w:pPr>
      <w:r>
        <w:separator/>
      </w:r>
    </w:p>
  </w:footnote>
  <w:footnote w:type="continuationSeparator" w:id="0">
    <w:p w:rsidR="004B487D" w:rsidRDefault="004B487D" w:rsidP="00703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B8F"/>
    <w:rsid w:val="000768E0"/>
    <w:rsid w:val="0008665E"/>
    <w:rsid w:val="00123815"/>
    <w:rsid w:val="00170F6C"/>
    <w:rsid w:val="001B265B"/>
    <w:rsid w:val="00261879"/>
    <w:rsid w:val="003E1B90"/>
    <w:rsid w:val="004409AA"/>
    <w:rsid w:val="00447929"/>
    <w:rsid w:val="004B487D"/>
    <w:rsid w:val="00642AB0"/>
    <w:rsid w:val="00696C0D"/>
    <w:rsid w:val="007030E6"/>
    <w:rsid w:val="00792B22"/>
    <w:rsid w:val="0084702B"/>
    <w:rsid w:val="00953ACC"/>
    <w:rsid w:val="00A10B8F"/>
    <w:rsid w:val="00A2362A"/>
    <w:rsid w:val="00A257AA"/>
    <w:rsid w:val="00A912BD"/>
    <w:rsid w:val="00D048A2"/>
    <w:rsid w:val="00D1712A"/>
    <w:rsid w:val="00D45953"/>
    <w:rsid w:val="00D92E8E"/>
    <w:rsid w:val="00E1142F"/>
    <w:rsid w:val="00E6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CC"/>
  </w:style>
  <w:style w:type="paragraph" w:styleId="4">
    <w:name w:val="heading 4"/>
    <w:basedOn w:val="a"/>
    <w:next w:val="a"/>
    <w:link w:val="40"/>
    <w:uiPriority w:val="9"/>
    <w:unhideWhenUsed/>
    <w:qFormat/>
    <w:rsid w:val="0084702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4702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470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4702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03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30E6"/>
  </w:style>
  <w:style w:type="paragraph" w:styleId="a7">
    <w:name w:val="footer"/>
    <w:basedOn w:val="a"/>
    <w:link w:val="a8"/>
    <w:uiPriority w:val="99"/>
    <w:unhideWhenUsed/>
    <w:rsid w:val="00703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0E6"/>
  </w:style>
  <w:style w:type="paragraph" w:styleId="a9">
    <w:name w:val="Balloon Text"/>
    <w:basedOn w:val="a"/>
    <w:link w:val="aa"/>
    <w:uiPriority w:val="99"/>
    <w:semiHidden/>
    <w:unhideWhenUsed/>
    <w:rsid w:val="00D0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5</cp:revision>
  <cp:lastPrinted>2019-02-14T00:12:00Z</cp:lastPrinted>
  <dcterms:created xsi:type="dcterms:W3CDTF">2017-11-09T06:45:00Z</dcterms:created>
  <dcterms:modified xsi:type="dcterms:W3CDTF">2019-02-14T00:12:00Z</dcterms:modified>
</cp:coreProperties>
</file>